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FF2" w:rsidRPr="00A2746D" w:rsidRDefault="00084FF2" w:rsidP="00BD13B7">
      <w:pPr>
        <w:jc w:val="center"/>
        <w:rPr>
          <w:b/>
          <w:color w:val="FF0000"/>
          <w:sz w:val="32"/>
          <w:szCs w:val="32"/>
        </w:rPr>
      </w:pPr>
      <w:r w:rsidRPr="00A2746D">
        <w:rPr>
          <w:b/>
          <w:color w:val="FF0000"/>
          <w:sz w:val="32"/>
          <w:szCs w:val="32"/>
        </w:rPr>
        <w:t>УЧЕБНО-МЕТОДИЧЕСКИЙ КОМПЛЕКТ (УМК)</w:t>
      </w:r>
    </w:p>
    <w:p w:rsidR="00084FF2" w:rsidRPr="00A2746D" w:rsidRDefault="00084FF2" w:rsidP="00BD13B7">
      <w:pPr>
        <w:jc w:val="center"/>
        <w:rPr>
          <w:b/>
          <w:color w:val="FF0000"/>
          <w:sz w:val="32"/>
          <w:szCs w:val="32"/>
        </w:rPr>
      </w:pPr>
      <w:r w:rsidRPr="00A2746D">
        <w:rPr>
          <w:b/>
          <w:color w:val="FF0000"/>
          <w:sz w:val="32"/>
          <w:szCs w:val="32"/>
        </w:rPr>
        <w:t>ДЛЯ ОБУЧЕНИЯ ДЕТЕЙ ДВУМ ГОСУДАРСТВЕННЫМ ЯЗЫКАМ</w:t>
      </w:r>
    </w:p>
    <w:p w:rsidR="00084FF2" w:rsidRPr="00BD13B7" w:rsidRDefault="00084FF2" w:rsidP="00084FF2">
      <w:pPr>
        <w:rPr>
          <w:sz w:val="28"/>
          <w:szCs w:val="28"/>
        </w:rPr>
      </w:pPr>
    </w:p>
    <w:p w:rsidR="00084FF2" w:rsidRPr="00BD13B7" w:rsidRDefault="00084FF2" w:rsidP="00A2746D">
      <w:pPr>
        <w:jc w:val="both"/>
      </w:pPr>
      <w:proofErr w:type="gramStart"/>
      <w:r w:rsidRPr="00A2746D">
        <w:rPr>
          <w:sz w:val="28"/>
          <w:szCs w:val="28"/>
        </w:rPr>
        <w:t>В соответствии со Стратегией развития образования в республике Тат</w:t>
      </w:r>
      <w:r w:rsidR="00A2746D" w:rsidRPr="00A2746D">
        <w:rPr>
          <w:sz w:val="28"/>
          <w:szCs w:val="28"/>
        </w:rPr>
        <w:t>арстан на 2010-2015 годы «Кил</w:t>
      </w:r>
      <w:r w:rsidR="00A2746D" w:rsidRPr="00A2746D">
        <w:rPr>
          <w:sz w:val="28"/>
          <w:szCs w:val="28"/>
          <w:lang w:val="tt-RU"/>
        </w:rPr>
        <w:t>ә</w:t>
      </w:r>
      <w:r w:rsidR="00A2746D" w:rsidRPr="00A2746D">
        <w:rPr>
          <w:sz w:val="28"/>
          <w:szCs w:val="28"/>
        </w:rPr>
        <w:t>ч</w:t>
      </w:r>
      <w:r w:rsidR="00A2746D" w:rsidRPr="00A2746D">
        <w:rPr>
          <w:sz w:val="28"/>
          <w:szCs w:val="28"/>
          <w:lang w:val="tt-RU"/>
        </w:rPr>
        <w:t>ә</w:t>
      </w:r>
      <w:r w:rsidRPr="00A2746D">
        <w:rPr>
          <w:sz w:val="28"/>
          <w:szCs w:val="28"/>
        </w:rPr>
        <w:t xml:space="preserve">к» - «Будущее» творческой группой созданной </w:t>
      </w:r>
      <w:proofErr w:type="spellStart"/>
      <w:r w:rsidRPr="00A2746D">
        <w:rPr>
          <w:sz w:val="28"/>
          <w:szCs w:val="28"/>
        </w:rPr>
        <w:t>МОиН</w:t>
      </w:r>
      <w:proofErr w:type="spellEnd"/>
      <w:r w:rsidRPr="00A2746D">
        <w:rPr>
          <w:sz w:val="28"/>
          <w:szCs w:val="28"/>
        </w:rPr>
        <w:t xml:space="preserve"> РТ, разработан учебно-методический комплект (УМК) по обучению детей двум государственным языкам в дошкольных образовательных учреждениях республики Татарстан на основе современных эффективных образовательных технологий</w:t>
      </w:r>
      <w:r w:rsidRPr="00BD13B7">
        <w:t>.</w:t>
      </w:r>
      <w:proofErr w:type="gramEnd"/>
    </w:p>
    <w:p w:rsidR="00084FF2" w:rsidRPr="00BD13B7" w:rsidRDefault="00084FF2" w:rsidP="00084FF2"/>
    <w:p w:rsidR="00084FF2" w:rsidRPr="00A2746D" w:rsidRDefault="00084FF2" w:rsidP="00BD13B7">
      <w:pPr>
        <w:jc w:val="center"/>
        <w:rPr>
          <w:b/>
          <w:color w:val="FF0000"/>
        </w:rPr>
      </w:pPr>
      <w:r w:rsidRPr="00A2746D">
        <w:rPr>
          <w:b/>
          <w:color w:val="FF0000"/>
        </w:rPr>
        <w:t>РОДНОЙ ЯЗЫК - НАРОДНОЕ БОГАТСТВО</w:t>
      </w:r>
    </w:p>
    <w:p w:rsidR="00A2746D" w:rsidRDefault="00A2746D" w:rsidP="00084FF2">
      <w:pPr>
        <w:rPr>
          <w:lang w:val="tt-RU"/>
        </w:rPr>
      </w:pPr>
    </w:p>
    <w:p w:rsidR="00084FF2" w:rsidRPr="00A2746D" w:rsidRDefault="00A2746D" w:rsidP="00A2746D">
      <w:pPr>
        <w:jc w:val="both"/>
      </w:pPr>
      <w:r>
        <w:rPr>
          <w:lang w:val="tt-RU"/>
        </w:rPr>
        <w:t xml:space="preserve">     </w:t>
      </w:r>
      <w:r w:rsidR="00084FF2" w:rsidRPr="00A2746D">
        <w:t>Для каждого народа родной язык - самое дорогое и святое богатство. Сохранить и передать это богатство своим детям - долг каждого человека.</w:t>
      </w:r>
    </w:p>
    <w:p w:rsidR="00084FF2" w:rsidRPr="00A2746D" w:rsidRDefault="00084FF2" w:rsidP="00A2746D">
      <w:pPr>
        <w:jc w:val="both"/>
      </w:pPr>
      <w:r w:rsidRPr="00A2746D">
        <w:t xml:space="preserve"> </w:t>
      </w:r>
      <w:r w:rsidR="00A2746D" w:rsidRPr="00A2746D">
        <w:rPr>
          <w:lang w:val="tt-RU"/>
        </w:rPr>
        <w:t xml:space="preserve">    </w:t>
      </w:r>
      <w:r w:rsidRPr="00A2746D">
        <w:t>Во исполнение Закона Республики Татарстан "О государственных языках Республики Татарстан и других языках в Республике Татарстан" в дошкольных образовательных учреждениях с сентября 2012 года началось внедрение новых учебно-методических комплектов (УМК) "</w:t>
      </w:r>
      <w:proofErr w:type="spellStart"/>
      <w:r w:rsidRPr="00A2746D">
        <w:t>Кунелле</w:t>
      </w:r>
      <w:proofErr w:type="spellEnd"/>
      <w:r w:rsidRPr="00A2746D">
        <w:t xml:space="preserve"> </w:t>
      </w:r>
      <w:proofErr w:type="spellStart"/>
      <w:r w:rsidRPr="00A2746D">
        <w:t>теллэр</w:t>
      </w:r>
      <w:proofErr w:type="spellEnd"/>
      <w:r w:rsidRPr="00A2746D">
        <w:t>" по обучению детей татарскому и русскому языкам.</w:t>
      </w:r>
    </w:p>
    <w:p w:rsidR="00084FF2" w:rsidRPr="00A2746D" w:rsidRDefault="00A2746D" w:rsidP="00A2746D">
      <w:pPr>
        <w:jc w:val="both"/>
        <w:rPr>
          <w:color w:val="0070C0"/>
        </w:rPr>
      </w:pPr>
      <w:r w:rsidRPr="00A2746D">
        <w:rPr>
          <w:b/>
          <w:color w:val="0070C0"/>
          <w:lang w:val="tt-RU"/>
        </w:rPr>
        <w:t xml:space="preserve">     </w:t>
      </w:r>
      <w:r w:rsidR="00084FF2" w:rsidRPr="00A2746D">
        <w:rPr>
          <w:b/>
          <w:color w:val="0070C0"/>
        </w:rPr>
        <w:t>Цель программы</w:t>
      </w:r>
      <w:r w:rsidR="00084FF2" w:rsidRPr="00A2746D">
        <w:rPr>
          <w:color w:val="0070C0"/>
        </w:rPr>
        <w:t>: научить дошкольников свободно говорить на обоих государственных языках республики.</w:t>
      </w:r>
    </w:p>
    <w:p w:rsidR="00084FF2" w:rsidRPr="00A2746D" w:rsidRDefault="00084FF2" w:rsidP="00A2746D">
      <w:pPr>
        <w:jc w:val="both"/>
      </w:pPr>
      <w:r w:rsidRPr="00A2746D">
        <w:t>Новые подходы к обучению детей государственным языкам в дошкольных образовательных учреждениях республики, разработанные экспертами:</w:t>
      </w:r>
    </w:p>
    <w:p w:rsidR="00084FF2" w:rsidRPr="00A2746D" w:rsidRDefault="00084FF2" w:rsidP="00A2746D">
      <w:pPr>
        <w:jc w:val="both"/>
      </w:pPr>
      <w:r w:rsidRPr="00A2746D">
        <w:t xml:space="preserve">если </w:t>
      </w:r>
      <w:r w:rsidRPr="00A2746D">
        <w:rPr>
          <w:u w:val="single"/>
        </w:rPr>
        <w:t>раньше в преподавании языков доминировали академичность, филологический</w:t>
      </w:r>
      <w:r w:rsidRPr="00A2746D">
        <w:t xml:space="preserve"> </w:t>
      </w:r>
      <w:r w:rsidRPr="00A2746D">
        <w:rPr>
          <w:u w:val="single"/>
        </w:rPr>
        <w:t>акцент</w:t>
      </w:r>
      <w:r w:rsidRPr="00A2746D">
        <w:t xml:space="preserve">, </w:t>
      </w:r>
      <w:r w:rsidRPr="00A2746D">
        <w:rPr>
          <w:u w:val="single"/>
        </w:rPr>
        <w:t xml:space="preserve">то сейчас идет обращение к практике ориентированности, </w:t>
      </w:r>
      <w:proofErr w:type="spellStart"/>
      <w:r w:rsidRPr="00A2746D">
        <w:rPr>
          <w:u w:val="single"/>
        </w:rPr>
        <w:t>мультимедийности</w:t>
      </w:r>
      <w:proofErr w:type="spellEnd"/>
      <w:r w:rsidRPr="00A2746D">
        <w:rPr>
          <w:u w:val="single"/>
        </w:rPr>
        <w:t>, обучения с помощью игр, сказок, мультфильмов</w:t>
      </w:r>
      <w:r w:rsidRPr="00A2746D">
        <w:t xml:space="preserve">. Говоря о новой методике преподавания, важно отметить, чтобы все дети хорошо владели обоими языками: русским языком - </w:t>
      </w:r>
      <w:proofErr w:type="spellStart"/>
      <w:r w:rsidRPr="00A2746D">
        <w:t>татароязычные</w:t>
      </w:r>
      <w:proofErr w:type="spellEnd"/>
      <w:r w:rsidRPr="00A2746D">
        <w:t xml:space="preserve"> дети и татарским языком -  дети из русскоязычных семей.</w:t>
      </w:r>
    </w:p>
    <w:p w:rsidR="00084FF2" w:rsidRPr="00A2746D" w:rsidRDefault="00084FF2" w:rsidP="00A2746D">
      <w:pPr>
        <w:jc w:val="both"/>
      </w:pPr>
      <w:r w:rsidRPr="00A2746D">
        <w:t>Планируется, что дети в возрасте 4-5 лет должны владеть 62 словами на татарском и русском языках, а уже в 4 классе общеобразовательной школы в их словарном запасе должно быть 1167 слов.  За  основу были взяты сложившиеся в мире методики преподавания языков.</w:t>
      </w:r>
    </w:p>
    <w:p w:rsidR="00084FF2" w:rsidRPr="00A2746D" w:rsidRDefault="00A2746D" w:rsidP="00A2746D">
      <w:pPr>
        <w:jc w:val="both"/>
      </w:pPr>
      <w:r>
        <w:rPr>
          <w:lang w:val="tt-RU"/>
        </w:rPr>
        <w:t xml:space="preserve">   </w:t>
      </w:r>
      <w:r w:rsidR="00084FF2" w:rsidRPr="00A2746D">
        <w:t xml:space="preserve"> В учебно-методический комплект вошли красочные рабочие тетради для детей, а также очень интересные аудио- и видеоматериалы на татарском и русском языках. Специально  для новой программы были созданы пять мультфильмов на татарском языке, 45 анимационных сюжетов, цикл познавательных передач, которые транслировались на канале ТНВ по выходным и размещены на сайте министерства. Кроме того, на татарский язык переведены восемь популярных мультфильмов, создан комплект из трех дисков с музыкальными сказками и детскими песнями.</w:t>
      </w:r>
    </w:p>
    <w:p w:rsidR="00084FF2" w:rsidRPr="00A2746D" w:rsidRDefault="00A2746D" w:rsidP="00A2746D">
      <w:pPr>
        <w:jc w:val="both"/>
      </w:pPr>
      <w:r>
        <w:rPr>
          <w:lang w:val="tt-RU"/>
        </w:rPr>
        <w:t xml:space="preserve">   </w:t>
      </w:r>
      <w:r w:rsidR="00084FF2" w:rsidRPr="00A2746D">
        <w:t xml:space="preserve"> Имеются и методические пособия для родителей и воспитателей. Дошкольные образовательные учреждения укомплектованы мультимедийными проекторами, ноутбуками и экранами. Необходимо, чтобы и родители помогали своим детям. Весь комплект материалов размещен на сайте </w:t>
      </w:r>
      <w:r w:rsidR="00084FF2" w:rsidRPr="00A2746D">
        <w:rPr>
          <w:b/>
        </w:rPr>
        <w:t>mon.tatar.ru</w:t>
      </w:r>
      <w:r w:rsidR="00084FF2" w:rsidRPr="00A2746D">
        <w:t xml:space="preserve"> в разделе "Дошкольное образование". По выходным дням родители вместе с детьми могут посмотреть на канале "ТНВ" передачи, которые обучают языкам.</w:t>
      </w:r>
    </w:p>
    <w:p w:rsidR="00582FD3" w:rsidRPr="00A2746D" w:rsidRDefault="00084FF2" w:rsidP="00A2746D">
      <w:pPr>
        <w:jc w:val="both"/>
      </w:pPr>
      <w:r w:rsidRPr="00A2746D">
        <w:t xml:space="preserve">   </w:t>
      </w:r>
      <w:r w:rsidR="00A2746D">
        <w:rPr>
          <w:lang w:val="tt-RU"/>
        </w:rPr>
        <w:t xml:space="preserve">  </w:t>
      </w:r>
      <w:r w:rsidRPr="00A2746D">
        <w:t>Бесспорным является положительное влияние двуязычия на развитие памяти, умение понимать и анализировать, на сообразительность, быстроту реакции, математические навыки и логику. Двуязычные дети хорошо учатся и лучше усваивают учебные предметы как гуманитарного, так и естественно-математического циклов</w:t>
      </w:r>
      <w:r w:rsidR="00BD13B7" w:rsidRPr="00A2746D">
        <w:t>.</w:t>
      </w:r>
    </w:p>
    <w:p w:rsidR="00084FF2" w:rsidRPr="00A2746D" w:rsidRDefault="00084FF2" w:rsidP="00A2746D">
      <w:pPr>
        <w:jc w:val="both"/>
      </w:pPr>
    </w:p>
    <w:p w:rsidR="00BD13B7" w:rsidRDefault="00BD13B7" w:rsidP="00084FF2">
      <w:pPr>
        <w:pStyle w:val="a3"/>
        <w:jc w:val="center"/>
        <w:rPr>
          <w:b/>
          <w:sz w:val="20"/>
          <w:szCs w:val="20"/>
          <w:u w:val="single"/>
        </w:rPr>
      </w:pPr>
    </w:p>
    <w:p w:rsidR="00BD13B7" w:rsidRDefault="00BD13B7" w:rsidP="00084FF2">
      <w:pPr>
        <w:pStyle w:val="a3"/>
        <w:jc w:val="center"/>
        <w:rPr>
          <w:b/>
          <w:sz w:val="20"/>
          <w:szCs w:val="20"/>
          <w:u w:val="single"/>
        </w:rPr>
      </w:pPr>
    </w:p>
    <w:p w:rsidR="00BD13B7" w:rsidRDefault="00BD13B7" w:rsidP="00084FF2">
      <w:pPr>
        <w:pStyle w:val="a3"/>
        <w:jc w:val="center"/>
        <w:rPr>
          <w:b/>
          <w:sz w:val="20"/>
          <w:szCs w:val="20"/>
          <w:u w:val="single"/>
        </w:rPr>
      </w:pPr>
    </w:p>
    <w:p w:rsidR="00BD13B7" w:rsidRDefault="00BD13B7" w:rsidP="00084FF2">
      <w:pPr>
        <w:pStyle w:val="a3"/>
        <w:jc w:val="center"/>
        <w:rPr>
          <w:b/>
          <w:sz w:val="20"/>
          <w:szCs w:val="20"/>
          <w:u w:val="single"/>
        </w:rPr>
      </w:pPr>
    </w:p>
    <w:p w:rsidR="00BD13B7" w:rsidRDefault="00BD13B7" w:rsidP="00084FF2">
      <w:pPr>
        <w:pStyle w:val="a3"/>
        <w:jc w:val="center"/>
        <w:rPr>
          <w:b/>
          <w:sz w:val="20"/>
          <w:szCs w:val="20"/>
          <w:u w:val="single"/>
        </w:rPr>
      </w:pPr>
    </w:p>
    <w:p w:rsidR="00BD13B7" w:rsidRPr="00ED24DA" w:rsidRDefault="00BD13B7" w:rsidP="00ED24DA">
      <w:pPr>
        <w:pStyle w:val="a3"/>
        <w:jc w:val="center"/>
        <w:rPr>
          <w:b/>
          <w:sz w:val="20"/>
          <w:szCs w:val="20"/>
          <w:u w:val="single"/>
          <w:lang w:val="tt-RU"/>
        </w:rPr>
      </w:pPr>
    </w:p>
    <w:p w:rsidR="00BD13B7" w:rsidRDefault="00BD13B7" w:rsidP="00ED24DA">
      <w:pPr>
        <w:pStyle w:val="a3"/>
        <w:jc w:val="center"/>
        <w:rPr>
          <w:b/>
          <w:color w:val="FF0000"/>
          <w:sz w:val="20"/>
          <w:szCs w:val="20"/>
          <w:u w:val="single"/>
          <w:lang w:val="tt-RU"/>
        </w:rPr>
      </w:pPr>
    </w:p>
    <w:p w:rsidR="00ED24DA" w:rsidRPr="00ED24DA" w:rsidRDefault="00ED24DA" w:rsidP="00ED24DA">
      <w:pPr>
        <w:pStyle w:val="a3"/>
        <w:jc w:val="center"/>
        <w:rPr>
          <w:b/>
          <w:color w:val="FF0000"/>
          <w:sz w:val="20"/>
          <w:szCs w:val="20"/>
          <w:u w:val="single"/>
          <w:lang w:val="tt-RU"/>
        </w:rPr>
      </w:pPr>
    </w:p>
    <w:p w:rsidR="00084FF2" w:rsidRPr="00ED24DA" w:rsidRDefault="00084FF2" w:rsidP="00ED24DA">
      <w:pPr>
        <w:pStyle w:val="a3"/>
        <w:jc w:val="center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 w:rsidRPr="00ED24DA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lastRenderedPageBreak/>
        <w:t>Слова, которые должны знать дети, по окончанию учебного года.</w:t>
      </w:r>
    </w:p>
    <w:p w:rsidR="00084FF2" w:rsidRPr="00ED24DA" w:rsidRDefault="00084FF2" w:rsidP="00ED24DA">
      <w:pPr>
        <w:pStyle w:val="a3"/>
        <w:ind w:left="720"/>
        <w:jc w:val="center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 w:rsidRPr="00ED24DA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(Подготовительная  к школе  группа)</w:t>
      </w:r>
    </w:p>
    <w:p w:rsidR="00BD13B7" w:rsidRPr="00ED24DA" w:rsidRDefault="00BD13B7" w:rsidP="00ED24DA">
      <w:pPr>
        <w:pStyle w:val="a3"/>
        <w:jc w:val="center"/>
        <w:rPr>
          <w:color w:val="FF0000"/>
          <w:sz w:val="28"/>
          <w:szCs w:val="28"/>
        </w:rPr>
      </w:pPr>
    </w:p>
    <w:p w:rsidR="00BD13B7" w:rsidRPr="00ED24DA" w:rsidRDefault="00BD13B7" w:rsidP="00084FF2">
      <w:pPr>
        <w:pStyle w:val="a3"/>
        <w:jc w:val="center"/>
        <w:rPr>
          <w:sz w:val="28"/>
          <w:szCs w:val="28"/>
        </w:rPr>
      </w:pPr>
    </w:p>
    <w:p w:rsidR="00084FF2" w:rsidRPr="00BD13B7" w:rsidRDefault="00084FF2" w:rsidP="00084FF2">
      <w:pPr>
        <w:pStyle w:val="a3"/>
        <w:jc w:val="center"/>
        <w:rPr>
          <w:sz w:val="20"/>
          <w:szCs w:val="20"/>
        </w:rPr>
      </w:pPr>
      <w:proofErr w:type="spellStart"/>
      <w:r w:rsidRPr="00BD13B7">
        <w:rPr>
          <w:sz w:val="20"/>
          <w:szCs w:val="20"/>
        </w:rPr>
        <w:t>Син</w:t>
      </w:r>
      <w:proofErr w:type="spellEnd"/>
      <w:r w:rsidRPr="00BD13B7">
        <w:rPr>
          <w:sz w:val="20"/>
          <w:szCs w:val="20"/>
        </w:rPr>
        <w:t xml:space="preserve"> кем? – ты кто?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</w:rPr>
      </w:pPr>
      <w:r w:rsidRPr="00BD13B7">
        <w:rPr>
          <w:sz w:val="20"/>
          <w:szCs w:val="20"/>
        </w:rPr>
        <w:t>Х</w:t>
      </w:r>
      <w:r w:rsidRPr="00BD13B7">
        <w:rPr>
          <w:sz w:val="20"/>
          <w:szCs w:val="20"/>
          <w:lang w:val="tt-RU"/>
        </w:rPr>
        <w:t>әерле көн – добрый ден</w:t>
      </w:r>
      <w:r w:rsidRPr="00BD13B7">
        <w:rPr>
          <w:sz w:val="20"/>
          <w:szCs w:val="20"/>
        </w:rPr>
        <w:t>ь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</w:rPr>
      </w:pPr>
      <w:proofErr w:type="spellStart"/>
      <w:r w:rsidRPr="00BD13B7">
        <w:rPr>
          <w:sz w:val="20"/>
          <w:szCs w:val="20"/>
        </w:rPr>
        <w:t>Тычкан</w:t>
      </w:r>
      <w:proofErr w:type="spellEnd"/>
      <w:r w:rsidRPr="00BD13B7">
        <w:rPr>
          <w:sz w:val="20"/>
          <w:szCs w:val="20"/>
        </w:rPr>
        <w:t xml:space="preserve"> – мышь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</w:rPr>
      </w:pPr>
      <w:proofErr w:type="spellStart"/>
      <w:r w:rsidRPr="00BD13B7">
        <w:rPr>
          <w:sz w:val="20"/>
          <w:szCs w:val="20"/>
        </w:rPr>
        <w:t>Бу</w:t>
      </w:r>
      <w:proofErr w:type="spellEnd"/>
      <w:r w:rsidRPr="00BD13B7">
        <w:rPr>
          <w:sz w:val="20"/>
          <w:szCs w:val="20"/>
        </w:rPr>
        <w:t xml:space="preserve"> кем? –  кто</w:t>
      </w:r>
      <w:r w:rsidRPr="00BD13B7">
        <w:rPr>
          <w:sz w:val="20"/>
          <w:szCs w:val="20"/>
          <w:lang w:val="tt-RU"/>
        </w:rPr>
        <w:t xml:space="preserve"> это</w:t>
      </w:r>
      <w:r w:rsidRPr="00BD13B7">
        <w:rPr>
          <w:sz w:val="20"/>
          <w:szCs w:val="20"/>
        </w:rPr>
        <w:t>?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proofErr w:type="spellStart"/>
      <w:proofErr w:type="gramStart"/>
      <w:r w:rsidRPr="00BD13B7">
        <w:rPr>
          <w:sz w:val="20"/>
          <w:szCs w:val="20"/>
        </w:rPr>
        <w:t>Бу</w:t>
      </w:r>
      <w:proofErr w:type="spellEnd"/>
      <w:r w:rsidRPr="00BD13B7">
        <w:rPr>
          <w:sz w:val="20"/>
          <w:szCs w:val="20"/>
        </w:rPr>
        <w:t xml:space="preserve"> н</w:t>
      </w:r>
      <w:proofErr w:type="gramEnd"/>
      <w:r w:rsidRPr="00BD13B7">
        <w:rPr>
          <w:sz w:val="20"/>
          <w:szCs w:val="20"/>
          <w:lang w:val="tt-RU"/>
        </w:rPr>
        <w:t>әрсә? – что  это?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</w:rPr>
      </w:pPr>
      <w:proofErr w:type="spellStart"/>
      <w:r w:rsidRPr="00BD13B7">
        <w:rPr>
          <w:sz w:val="20"/>
          <w:szCs w:val="20"/>
        </w:rPr>
        <w:t>Нишли</w:t>
      </w:r>
      <w:proofErr w:type="spellEnd"/>
      <w:r w:rsidRPr="00BD13B7">
        <w:rPr>
          <w:sz w:val="20"/>
          <w:szCs w:val="20"/>
        </w:rPr>
        <w:t>? – что делает?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</w:rPr>
      </w:pPr>
      <w:proofErr w:type="spellStart"/>
      <w:r w:rsidRPr="00BD13B7">
        <w:rPr>
          <w:sz w:val="20"/>
          <w:szCs w:val="20"/>
        </w:rPr>
        <w:t>Йоклый</w:t>
      </w:r>
      <w:proofErr w:type="spellEnd"/>
      <w:r w:rsidRPr="00BD13B7">
        <w:rPr>
          <w:sz w:val="20"/>
          <w:szCs w:val="20"/>
        </w:rPr>
        <w:t xml:space="preserve"> – спит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</w:rPr>
      </w:pPr>
      <w:proofErr w:type="spellStart"/>
      <w:r w:rsidRPr="00BD13B7">
        <w:rPr>
          <w:sz w:val="20"/>
          <w:szCs w:val="20"/>
        </w:rPr>
        <w:t>Утыра</w:t>
      </w:r>
      <w:proofErr w:type="spellEnd"/>
      <w:r w:rsidRPr="00BD13B7">
        <w:rPr>
          <w:sz w:val="20"/>
          <w:szCs w:val="20"/>
        </w:rPr>
        <w:t xml:space="preserve"> – сидит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</w:rPr>
      </w:pPr>
      <w:proofErr w:type="spellStart"/>
      <w:r w:rsidRPr="00BD13B7">
        <w:rPr>
          <w:sz w:val="20"/>
          <w:szCs w:val="20"/>
        </w:rPr>
        <w:t>Ашый</w:t>
      </w:r>
      <w:proofErr w:type="spellEnd"/>
      <w:r w:rsidRPr="00BD13B7">
        <w:rPr>
          <w:sz w:val="20"/>
          <w:szCs w:val="20"/>
        </w:rPr>
        <w:t xml:space="preserve"> – кушает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</w:rPr>
      </w:pPr>
      <w:proofErr w:type="spellStart"/>
      <w:r w:rsidRPr="00BD13B7">
        <w:rPr>
          <w:sz w:val="20"/>
          <w:szCs w:val="20"/>
        </w:rPr>
        <w:t>Эч</w:t>
      </w:r>
      <w:proofErr w:type="spellEnd"/>
      <w:r w:rsidRPr="00BD13B7">
        <w:rPr>
          <w:sz w:val="20"/>
          <w:szCs w:val="20"/>
          <w:lang w:val="tt-RU"/>
        </w:rPr>
        <w:t xml:space="preserve">ә - </w:t>
      </w:r>
      <w:r w:rsidRPr="00BD13B7">
        <w:rPr>
          <w:sz w:val="20"/>
          <w:szCs w:val="20"/>
        </w:rPr>
        <w:t>пьет</w:t>
      </w:r>
    </w:p>
    <w:p w:rsidR="00084FF2" w:rsidRPr="00BD13B7" w:rsidRDefault="00084FF2" w:rsidP="00084FF2">
      <w:pPr>
        <w:pStyle w:val="a3"/>
        <w:jc w:val="center"/>
        <w:rPr>
          <w:noProof/>
          <w:sz w:val="20"/>
          <w:szCs w:val="20"/>
          <w:lang w:eastAsia="ru-RU"/>
        </w:rPr>
      </w:pPr>
      <w:r w:rsidRPr="00BD13B7">
        <w:rPr>
          <w:sz w:val="20"/>
          <w:szCs w:val="20"/>
          <w:lang w:val="tt-RU"/>
        </w:rPr>
        <w:t xml:space="preserve">Нишлисең – что делаешь? </w:t>
      </w:r>
    </w:p>
    <w:p w:rsidR="00084FF2" w:rsidRPr="00BD13B7" w:rsidRDefault="00084FF2" w:rsidP="00084FF2">
      <w:pPr>
        <w:pStyle w:val="a3"/>
        <w:jc w:val="center"/>
        <w:rPr>
          <w:noProof/>
          <w:sz w:val="20"/>
          <w:szCs w:val="20"/>
          <w:lang w:eastAsia="ru-RU"/>
        </w:rPr>
      </w:pPr>
      <w:r w:rsidRPr="00BD13B7">
        <w:rPr>
          <w:noProof/>
          <w:sz w:val="20"/>
          <w:szCs w:val="20"/>
          <w:lang w:eastAsia="ru-RU"/>
        </w:rPr>
        <w:t>Эч</w:t>
      </w:r>
      <w:r w:rsidRPr="00BD13B7">
        <w:rPr>
          <w:noProof/>
          <w:sz w:val="20"/>
          <w:szCs w:val="20"/>
          <w:lang w:val="tt-RU" w:eastAsia="ru-RU"/>
        </w:rPr>
        <w:t>әм – п</w:t>
      </w:r>
      <w:r w:rsidRPr="00BD13B7">
        <w:rPr>
          <w:noProof/>
          <w:sz w:val="20"/>
          <w:szCs w:val="20"/>
          <w:lang w:eastAsia="ru-RU"/>
        </w:rPr>
        <w:t>ью</w:t>
      </w:r>
    </w:p>
    <w:p w:rsidR="00084FF2" w:rsidRPr="00BD13B7" w:rsidRDefault="00084FF2" w:rsidP="00084FF2">
      <w:pPr>
        <w:pStyle w:val="a3"/>
        <w:jc w:val="center"/>
        <w:rPr>
          <w:noProof/>
          <w:sz w:val="20"/>
          <w:szCs w:val="20"/>
          <w:lang w:eastAsia="ru-RU"/>
        </w:rPr>
      </w:pPr>
      <w:r w:rsidRPr="00BD13B7">
        <w:rPr>
          <w:noProof/>
          <w:sz w:val="20"/>
          <w:szCs w:val="20"/>
          <w:lang w:eastAsia="ru-RU"/>
        </w:rPr>
        <w:t>Ашыйм – кушаю</w:t>
      </w:r>
    </w:p>
    <w:p w:rsidR="00084FF2" w:rsidRPr="00BD13B7" w:rsidRDefault="00084FF2" w:rsidP="00084FF2">
      <w:pPr>
        <w:pStyle w:val="a3"/>
        <w:jc w:val="center"/>
        <w:rPr>
          <w:noProof/>
          <w:sz w:val="20"/>
          <w:szCs w:val="20"/>
          <w:lang w:eastAsia="ru-RU"/>
        </w:rPr>
      </w:pPr>
      <w:r w:rsidRPr="00BD13B7">
        <w:rPr>
          <w:noProof/>
          <w:sz w:val="20"/>
          <w:szCs w:val="20"/>
          <w:lang w:eastAsia="ru-RU"/>
        </w:rPr>
        <w:t>Уйный - играет</w:t>
      </w:r>
    </w:p>
    <w:p w:rsidR="00084FF2" w:rsidRPr="00BD13B7" w:rsidRDefault="00084FF2" w:rsidP="00084FF2">
      <w:pPr>
        <w:pStyle w:val="a3"/>
        <w:jc w:val="center"/>
        <w:rPr>
          <w:noProof/>
          <w:sz w:val="20"/>
          <w:szCs w:val="20"/>
          <w:lang w:eastAsia="ru-RU"/>
        </w:rPr>
      </w:pPr>
      <w:r w:rsidRPr="00BD13B7">
        <w:rPr>
          <w:noProof/>
          <w:sz w:val="20"/>
          <w:szCs w:val="20"/>
          <w:lang w:eastAsia="ru-RU"/>
        </w:rPr>
        <w:t>Уйныйм – играю</w:t>
      </w:r>
    </w:p>
    <w:p w:rsidR="00084FF2" w:rsidRPr="00BD13B7" w:rsidRDefault="00084FF2" w:rsidP="00084FF2">
      <w:pPr>
        <w:pStyle w:val="a3"/>
        <w:jc w:val="center"/>
        <w:rPr>
          <w:noProof/>
          <w:sz w:val="20"/>
          <w:szCs w:val="20"/>
          <w:lang w:eastAsia="ru-RU"/>
        </w:rPr>
      </w:pPr>
      <w:r w:rsidRPr="00BD13B7">
        <w:rPr>
          <w:noProof/>
          <w:sz w:val="20"/>
          <w:szCs w:val="20"/>
          <w:lang w:eastAsia="ru-RU"/>
        </w:rPr>
        <w:t>Утырам – сижу</w:t>
      </w:r>
    </w:p>
    <w:p w:rsidR="00084FF2" w:rsidRPr="00BD13B7" w:rsidRDefault="00084FF2" w:rsidP="00084FF2">
      <w:pPr>
        <w:pStyle w:val="a3"/>
        <w:jc w:val="center"/>
        <w:rPr>
          <w:noProof/>
          <w:sz w:val="20"/>
          <w:szCs w:val="20"/>
          <w:lang w:eastAsia="ru-RU"/>
        </w:rPr>
      </w:pPr>
      <w:r w:rsidRPr="00BD13B7">
        <w:rPr>
          <w:noProof/>
          <w:sz w:val="20"/>
          <w:szCs w:val="20"/>
          <w:lang w:eastAsia="ru-RU"/>
        </w:rPr>
        <w:t>Барам – иду</w:t>
      </w:r>
    </w:p>
    <w:p w:rsidR="00084FF2" w:rsidRPr="00BD13B7" w:rsidRDefault="00084FF2" w:rsidP="00084FF2">
      <w:pPr>
        <w:pStyle w:val="a3"/>
        <w:jc w:val="center"/>
        <w:rPr>
          <w:noProof/>
          <w:sz w:val="20"/>
          <w:szCs w:val="20"/>
          <w:lang w:eastAsia="ru-RU"/>
        </w:rPr>
      </w:pPr>
      <w:r w:rsidRPr="00BD13B7">
        <w:rPr>
          <w:noProof/>
          <w:sz w:val="20"/>
          <w:szCs w:val="20"/>
          <w:lang w:eastAsia="ru-RU"/>
        </w:rPr>
        <w:t>Кая барасы</w:t>
      </w:r>
      <w:r w:rsidRPr="00BD13B7">
        <w:rPr>
          <w:noProof/>
          <w:sz w:val="20"/>
          <w:szCs w:val="20"/>
          <w:lang w:val="tt-RU" w:eastAsia="ru-RU"/>
        </w:rPr>
        <w:t>ң? – куда идеш</w:t>
      </w:r>
      <w:r w:rsidRPr="00BD13B7">
        <w:rPr>
          <w:noProof/>
          <w:sz w:val="20"/>
          <w:szCs w:val="20"/>
          <w:lang w:eastAsia="ru-RU"/>
        </w:rPr>
        <w:t>ь?</w:t>
      </w:r>
    </w:p>
    <w:p w:rsidR="00084FF2" w:rsidRPr="00BD13B7" w:rsidRDefault="00084FF2" w:rsidP="00084FF2">
      <w:pPr>
        <w:pStyle w:val="a3"/>
        <w:jc w:val="center"/>
        <w:rPr>
          <w:noProof/>
          <w:sz w:val="20"/>
          <w:szCs w:val="20"/>
          <w:lang w:eastAsia="ru-RU"/>
        </w:rPr>
      </w:pPr>
      <w:r w:rsidRPr="00BD13B7">
        <w:rPr>
          <w:noProof/>
          <w:sz w:val="20"/>
          <w:szCs w:val="20"/>
          <w:lang w:eastAsia="ru-RU"/>
        </w:rPr>
        <w:t>Син нишлисе</w:t>
      </w:r>
      <w:r w:rsidRPr="00BD13B7">
        <w:rPr>
          <w:noProof/>
          <w:sz w:val="20"/>
          <w:szCs w:val="20"/>
          <w:lang w:val="tt-RU" w:eastAsia="ru-RU"/>
        </w:rPr>
        <w:t xml:space="preserve">ң? – </w:t>
      </w:r>
      <w:r w:rsidRPr="00BD13B7">
        <w:rPr>
          <w:noProof/>
          <w:sz w:val="20"/>
          <w:szCs w:val="20"/>
          <w:lang w:eastAsia="ru-RU"/>
        </w:rPr>
        <w:t>что ты делаешь?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</w:rPr>
      </w:pPr>
      <w:proofErr w:type="spellStart"/>
      <w:r w:rsidRPr="00BD13B7">
        <w:rPr>
          <w:sz w:val="20"/>
          <w:szCs w:val="20"/>
        </w:rPr>
        <w:t>Сикер</w:t>
      </w:r>
      <w:proofErr w:type="spellEnd"/>
      <w:r w:rsidRPr="00BD13B7">
        <w:rPr>
          <w:sz w:val="20"/>
          <w:szCs w:val="20"/>
        </w:rPr>
        <w:t xml:space="preserve"> – прыгай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</w:rPr>
      </w:pPr>
      <w:proofErr w:type="spellStart"/>
      <w:r w:rsidRPr="00BD13B7">
        <w:rPr>
          <w:sz w:val="20"/>
          <w:szCs w:val="20"/>
        </w:rPr>
        <w:t>Сикер</w:t>
      </w:r>
      <w:proofErr w:type="spellEnd"/>
      <w:r w:rsidRPr="00BD13B7">
        <w:rPr>
          <w:sz w:val="20"/>
          <w:szCs w:val="20"/>
          <w:lang w:val="tt-RU"/>
        </w:rPr>
        <w:t>әм</w:t>
      </w:r>
      <w:r w:rsidRPr="00BD13B7">
        <w:rPr>
          <w:sz w:val="20"/>
          <w:szCs w:val="20"/>
        </w:rPr>
        <w:t xml:space="preserve"> – прыгаю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proofErr w:type="spellStart"/>
      <w:r w:rsidRPr="00BD13B7">
        <w:rPr>
          <w:sz w:val="20"/>
          <w:szCs w:val="20"/>
        </w:rPr>
        <w:t>Сикер</w:t>
      </w:r>
      <w:proofErr w:type="spellEnd"/>
      <w:r w:rsidRPr="00BD13B7">
        <w:rPr>
          <w:sz w:val="20"/>
          <w:szCs w:val="20"/>
          <w:lang w:val="tt-RU"/>
        </w:rPr>
        <w:t>ә прыгает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Йөгер -бегай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Йөгерә – бегает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Йөгерәм - бегаю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Төлке – лиса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Чәк- чәк  -  чак-чак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Өчпочмак – триугол</w:t>
      </w:r>
      <w:r w:rsidRPr="00BD13B7">
        <w:rPr>
          <w:sz w:val="20"/>
          <w:szCs w:val="20"/>
        </w:rPr>
        <w:t>ь</w:t>
      </w:r>
      <w:r w:rsidRPr="00BD13B7">
        <w:rPr>
          <w:sz w:val="20"/>
          <w:szCs w:val="20"/>
          <w:lang w:val="tt-RU"/>
        </w:rPr>
        <w:t>ник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Яшь – лет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Бүре – волк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Керпе – ёж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Тавык – курица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Әтәч – петух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Ү</w:t>
      </w:r>
      <w:proofErr w:type="spellStart"/>
      <w:r w:rsidRPr="00BD13B7">
        <w:rPr>
          <w:sz w:val="20"/>
          <w:szCs w:val="20"/>
        </w:rPr>
        <w:t>рд</w:t>
      </w:r>
      <w:proofErr w:type="spellEnd"/>
      <w:r w:rsidRPr="00BD13B7">
        <w:rPr>
          <w:sz w:val="20"/>
          <w:szCs w:val="20"/>
          <w:lang w:val="tt-RU"/>
        </w:rPr>
        <w:t>әк – утка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Чана – санки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Шуа – катается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Шуам – катаюсь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Бие – танцуй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Бии – танцует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Биим – танцую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Ак- белый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Кара – черный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Җырла – пой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Җырлыйм –  пою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Җырлыйбыз - поём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Зур рәхмәт – большое спасибо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Китап укый – читает книгу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Рәсем ясыйм – рисую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Мәктәп – школа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Укыйм – читаю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Кем укый? –кто читает?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Бик тәмле – очень вкусно</w:t>
      </w:r>
    </w:p>
    <w:p w:rsidR="00084FF2" w:rsidRPr="00BD13B7" w:rsidRDefault="00084FF2" w:rsidP="00084FF2">
      <w:pPr>
        <w:pStyle w:val="a3"/>
        <w:jc w:val="center"/>
        <w:rPr>
          <w:sz w:val="20"/>
          <w:szCs w:val="20"/>
          <w:lang w:val="tt-RU"/>
        </w:rPr>
      </w:pPr>
      <w:r w:rsidRPr="00BD13B7">
        <w:rPr>
          <w:sz w:val="20"/>
          <w:szCs w:val="20"/>
          <w:lang w:val="tt-RU"/>
        </w:rPr>
        <w:t>Дә</w:t>
      </w:r>
      <w:r w:rsidRPr="00BD13B7">
        <w:rPr>
          <w:sz w:val="20"/>
          <w:szCs w:val="20"/>
        </w:rPr>
        <w:t>ф</w:t>
      </w:r>
      <w:r w:rsidRPr="00BD13B7">
        <w:rPr>
          <w:sz w:val="20"/>
          <w:szCs w:val="20"/>
          <w:lang w:val="tt-RU"/>
        </w:rPr>
        <w:t>тәр – тетрадь</w:t>
      </w:r>
    </w:p>
    <w:p w:rsidR="00B0616D" w:rsidRPr="00BD13B7" w:rsidRDefault="00B0616D" w:rsidP="00084FF2">
      <w:pPr>
        <w:pStyle w:val="a3"/>
        <w:jc w:val="center"/>
        <w:rPr>
          <w:sz w:val="20"/>
          <w:szCs w:val="20"/>
          <w:lang w:val="tt-RU"/>
        </w:rPr>
      </w:pPr>
    </w:p>
    <w:p w:rsidR="00ED24DA" w:rsidRPr="00ED24DA" w:rsidRDefault="00ED24DA" w:rsidP="00ED24DA">
      <w:pPr>
        <w:pStyle w:val="a3"/>
        <w:jc w:val="center"/>
        <w:rPr>
          <w:b/>
          <w:sz w:val="20"/>
          <w:szCs w:val="20"/>
          <w:lang w:val="tt-RU"/>
        </w:rPr>
      </w:pPr>
      <w:r>
        <w:rPr>
          <w:b/>
          <w:sz w:val="20"/>
          <w:szCs w:val="20"/>
          <w:lang w:val="tt-RU"/>
        </w:rPr>
        <w:t xml:space="preserve">                                                                                                                                                </w:t>
      </w:r>
      <w:r w:rsidR="00B0616D" w:rsidRPr="00B0616D">
        <w:rPr>
          <w:b/>
          <w:sz w:val="20"/>
          <w:szCs w:val="20"/>
          <w:lang w:val="tt-RU"/>
        </w:rPr>
        <w:t>ВСЕГО 64</w:t>
      </w:r>
      <w:r w:rsidR="00BD13B7">
        <w:rPr>
          <w:b/>
          <w:sz w:val="20"/>
          <w:szCs w:val="20"/>
          <w:lang w:val="tt-RU"/>
        </w:rPr>
        <w:t xml:space="preserve"> слова</w:t>
      </w:r>
    </w:p>
    <w:p w:rsidR="00084FF2" w:rsidRPr="00ED24DA" w:rsidRDefault="00084FF2" w:rsidP="00084FF2">
      <w:pPr>
        <w:pStyle w:val="a3"/>
        <w:jc w:val="center"/>
        <w:rPr>
          <w:b/>
          <w:color w:val="FF0000"/>
          <w:sz w:val="28"/>
          <w:szCs w:val="28"/>
          <w:u w:val="single"/>
        </w:rPr>
      </w:pPr>
      <w:r w:rsidRPr="00ED24DA">
        <w:rPr>
          <w:b/>
          <w:color w:val="FF0000"/>
          <w:sz w:val="28"/>
          <w:szCs w:val="28"/>
          <w:u w:val="single"/>
        </w:rPr>
        <w:lastRenderedPageBreak/>
        <w:t>Слова, которые должны знать по окончанию учебного года.</w:t>
      </w:r>
    </w:p>
    <w:p w:rsidR="00084FF2" w:rsidRPr="00ED24DA" w:rsidRDefault="00084FF2" w:rsidP="00084FF2">
      <w:pPr>
        <w:pStyle w:val="a3"/>
        <w:ind w:left="720"/>
        <w:jc w:val="center"/>
        <w:rPr>
          <w:b/>
          <w:color w:val="FF0000"/>
          <w:sz w:val="28"/>
          <w:szCs w:val="28"/>
          <w:u w:val="single"/>
        </w:rPr>
      </w:pPr>
      <w:r w:rsidRPr="00ED24DA">
        <w:rPr>
          <w:b/>
          <w:color w:val="FF0000"/>
          <w:sz w:val="28"/>
          <w:szCs w:val="28"/>
          <w:u w:val="single"/>
        </w:rPr>
        <w:t>(Старшая группа)</w:t>
      </w:r>
    </w:p>
    <w:p w:rsidR="00BD13B7" w:rsidRDefault="00BD13B7" w:rsidP="00084FF2">
      <w:pPr>
        <w:pStyle w:val="a3"/>
        <w:jc w:val="center"/>
        <w:rPr>
          <w:sz w:val="24"/>
          <w:szCs w:val="24"/>
        </w:rPr>
      </w:pP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proofErr w:type="spellStart"/>
      <w:r w:rsidRPr="00B0616D">
        <w:rPr>
          <w:sz w:val="24"/>
          <w:szCs w:val="24"/>
        </w:rPr>
        <w:t>Кишер</w:t>
      </w:r>
      <w:proofErr w:type="spellEnd"/>
      <w:r w:rsidRPr="00B0616D">
        <w:rPr>
          <w:sz w:val="24"/>
          <w:szCs w:val="24"/>
        </w:rPr>
        <w:t xml:space="preserve"> – морковь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Баллы – сладкий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Ничә? – скол</w:t>
      </w:r>
      <w:r w:rsidRPr="00B0616D">
        <w:rPr>
          <w:sz w:val="24"/>
          <w:szCs w:val="24"/>
        </w:rPr>
        <w:t>ь</w:t>
      </w:r>
      <w:r w:rsidRPr="00B0616D">
        <w:rPr>
          <w:sz w:val="24"/>
          <w:szCs w:val="24"/>
          <w:lang w:val="tt-RU"/>
        </w:rPr>
        <w:t>ко?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</w:rPr>
      </w:pPr>
      <w:proofErr w:type="spellStart"/>
      <w:r w:rsidRPr="00B0616D">
        <w:rPr>
          <w:sz w:val="24"/>
          <w:szCs w:val="24"/>
        </w:rPr>
        <w:t>Суган</w:t>
      </w:r>
      <w:proofErr w:type="spellEnd"/>
      <w:r w:rsidRPr="00B0616D">
        <w:rPr>
          <w:sz w:val="24"/>
          <w:szCs w:val="24"/>
        </w:rPr>
        <w:t xml:space="preserve"> – лук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</w:rPr>
        <w:t>Б</w:t>
      </w:r>
      <w:r w:rsidRPr="00B0616D">
        <w:rPr>
          <w:sz w:val="24"/>
          <w:szCs w:val="24"/>
          <w:lang w:val="tt-RU"/>
        </w:rPr>
        <w:t>ә</w:t>
      </w:r>
      <w:proofErr w:type="gramStart"/>
      <w:r w:rsidRPr="00B0616D">
        <w:rPr>
          <w:sz w:val="24"/>
          <w:szCs w:val="24"/>
          <w:lang w:val="tt-RU"/>
        </w:rPr>
        <w:t>р</w:t>
      </w:r>
      <w:proofErr w:type="gramEnd"/>
      <w:r w:rsidRPr="00B0616D">
        <w:rPr>
          <w:sz w:val="24"/>
          <w:szCs w:val="24"/>
          <w:lang w:val="tt-RU"/>
        </w:rPr>
        <w:t>әңге – картофель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</w:rPr>
      </w:pPr>
      <w:proofErr w:type="spellStart"/>
      <w:r w:rsidRPr="00B0616D">
        <w:rPr>
          <w:sz w:val="24"/>
          <w:szCs w:val="24"/>
        </w:rPr>
        <w:t>Кыяр</w:t>
      </w:r>
      <w:proofErr w:type="spellEnd"/>
      <w:r w:rsidRPr="00B0616D">
        <w:rPr>
          <w:sz w:val="24"/>
          <w:szCs w:val="24"/>
        </w:rPr>
        <w:t xml:space="preserve"> – огурец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proofErr w:type="gramStart"/>
      <w:r w:rsidRPr="00B0616D">
        <w:rPr>
          <w:sz w:val="24"/>
          <w:szCs w:val="24"/>
        </w:rPr>
        <w:t>К</w:t>
      </w:r>
      <w:proofErr w:type="gramEnd"/>
      <w:r w:rsidRPr="00B0616D">
        <w:rPr>
          <w:sz w:val="24"/>
          <w:szCs w:val="24"/>
          <w:lang w:val="tt-RU"/>
        </w:rPr>
        <w:t>әбестә – капуста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Нинди? – какой?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Алты – 6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Җиде – 7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Сигез – 8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Тугыз – 9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Ун – 10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Кызыл – красный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 xml:space="preserve">Сары – </w:t>
      </w:r>
      <w:r w:rsidRPr="00B0616D">
        <w:rPr>
          <w:sz w:val="24"/>
          <w:szCs w:val="24"/>
        </w:rPr>
        <w:t>ж</w:t>
      </w:r>
      <w:r w:rsidRPr="00B0616D">
        <w:rPr>
          <w:sz w:val="24"/>
          <w:szCs w:val="24"/>
          <w:lang w:val="tt-RU"/>
        </w:rPr>
        <w:t>елтый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Яшел – зеленый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Нәрсә кирәк? – что надо?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Юа – моет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Бу нәрсә? – это что?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Аш – суп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Ботка – каша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Кашык – ложка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Тәлинкә – тарелка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Чынаяк – чашка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Зәңгәр – синий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Күлмәк –плат</w:t>
      </w:r>
      <w:r w:rsidRPr="00B0616D">
        <w:rPr>
          <w:sz w:val="24"/>
          <w:szCs w:val="24"/>
        </w:rPr>
        <w:t>ь</w:t>
      </w:r>
      <w:r w:rsidRPr="00B0616D">
        <w:rPr>
          <w:sz w:val="24"/>
          <w:szCs w:val="24"/>
          <w:lang w:val="tt-RU"/>
        </w:rPr>
        <w:t>е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Чалбар – брюки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</w:rPr>
      </w:pPr>
      <w:r w:rsidRPr="00B0616D">
        <w:rPr>
          <w:sz w:val="24"/>
          <w:szCs w:val="24"/>
          <w:lang w:val="tt-RU"/>
        </w:rPr>
        <w:t>Ки – оден</w:t>
      </w:r>
      <w:r w:rsidRPr="00B0616D">
        <w:rPr>
          <w:sz w:val="24"/>
          <w:szCs w:val="24"/>
        </w:rPr>
        <w:t>ь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Сал – сними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Йокла – спи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Бит – лицо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Кул – рука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Хәерле көн – добрый ден</w:t>
      </w:r>
      <w:r w:rsidRPr="00B0616D">
        <w:rPr>
          <w:sz w:val="24"/>
          <w:szCs w:val="24"/>
        </w:rPr>
        <w:t>ь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Өстәл – стол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Урындык – стул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</w:rPr>
      </w:pPr>
      <w:r w:rsidRPr="00B0616D">
        <w:rPr>
          <w:sz w:val="24"/>
          <w:szCs w:val="24"/>
          <w:lang w:val="tt-RU"/>
        </w:rPr>
        <w:t>Карават – кроват</w:t>
      </w:r>
      <w:r w:rsidRPr="00B0616D">
        <w:rPr>
          <w:sz w:val="24"/>
          <w:szCs w:val="24"/>
        </w:rPr>
        <w:t>ь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Яратам – люблю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  <w:lang w:val="tt-RU"/>
        </w:rPr>
      </w:pPr>
      <w:r w:rsidRPr="00B0616D">
        <w:rPr>
          <w:sz w:val="24"/>
          <w:szCs w:val="24"/>
          <w:lang w:val="tt-RU"/>
        </w:rPr>
        <w:t>Су – вода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</w:rPr>
      </w:pPr>
      <w:r w:rsidRPr="00B0616D">
        <w:rPr>
          <w:sz w:val="24"/>
          <w:szCs w:val="24"/>
          <w:lang w:val="tt-RU"/>
        </w:rPr>
        <w:t>Бар – ест</w:t>
      </w:r>
      <w:r w:rsidRPr="00B0616D">
        <w:rPr>
          <w:sz w:val="24"/>
          <w:szCs w:val="24"/>
        </w:rPr>
        <w:t>ь (у меня есть кукла)</w:t>
      </w:r>
    </w:p>
    <w:p w:rsidR="00B0616D" w:rsidRPr="00B0616D" w:rsidRDefault="00B0616D" w:rsidP="00084FF2">
      <w:pPr>
        <w:pStyle w:val="a3"/>
        <w:jc w:val="center"/>
        <w:rPr>
          <w:b/>
          <w:sz w:val="24"/>
          <w:szCs w:val="24"/>
        </w:rPr>
      </w:pPr>
    </w:p>
    <w:p w:rsidR="00B0616D" w:rsidRPr="00B0616D" w:rsidRDefault="00B0616D" w:rsidP="00084FF2">
      <w:pPr>
        <w:pStyle w:val="a3"/>
        <w:jc w:val="center"/>
        <w:rPr>
          <w:b/>
          <w:sz w:val="24"/>
          <w:szCs w:val="24"/>
        </w:rPr>
      </w:pPr>
    </w:p>
    <w:p w:rsidR="00B0616D" w:rsidRPr="00B0616D" w:rsidRDefault="00ED24DA" w:rsidP="00084FF2">
      <w:pPr>
        <w:pStyle w:val="a3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tt-RU"/>
        </w:rPr>
        <w:t xml:space="preserve">                                                                                                                        </w:t>
      </w:r>
      <w:r w:rsidR="00B0616D" w:rsidRPr="00B0616D">
        <w:rPr>
          <w:b/>
          <w:sz w:val="24"/>
          <w:szCs w:val="24"/>
        </w:rPr>
        <w:t xml:space="preserve">ВСЕГО </w:t>
      </w:r>
      <w:r w:rsidR="00BD13B7">
        <w:rPr>
          <w:b/>
          <w:sz w:val="24"/>
          <w:szCs w:val="24"/>
        </w:rPr>
        <w:t>–</w:t>
      </w:r>
      <w:r w:rsidR="00B0616D" w:rsidRPr="00B0616D">
        <w:rPr>
          <w:b/>
          <w:sz w:val="24"/>
          <w:szCs w:val="24"/>
        </w:rPr>
        <w:t xml:space="preserve"> 42</w:t>
      </w:r>
      <w:r w:rsidR="00BD13B7">
        <w:rPr>
          <w:b/>
          <w:sz w:val="24"/>
          <w:szCs w:val="24"/>
        </w:rPr>
        <w:t xml:space="preserve"> слова</w:t>
      </w:r>
    </w:p>
    <w:p w:rsidR="00084FF2" w:rsidRPr="00B0616D" w:rsidRDefault="00084FF2" w:rsidP="00084FF2">
      <w:pPr>
        <w:pStyle w:val="a3"/>
        <w:jc w:val="center"/>
        <w:rPr>
          <w:sz w:val="24"/>
          <w:szCs w:val="24"/>
        </w:rPr>
      </w:pPr>
    </w:p>
    <w:p w:rsidR="00084FF2" w:rsidRPr="00B0616D" w:rsidRDefault="00084FF2" w:rsidP="00084FF2"/>
    <w:p w:rsidR="00B0616D" w:rsidRDefault="00B0616D" w:rsidP="00084FF2"/>
    <w:p w:rsidR="00B0616D" w:rsidRDefault="00B0616D" w:rsidP="00084FF2">
      <w:pPr>
        <w:rPr>
          <w:lang w:val="tt-RU"/>
        </w:rPr>
      </w:pPr>
    </w:p>
    <w:p w:rsidR="00ED24DA" w:rsidRDefault="00ED24DA" w:rsidP="00084FF2">
      <w:pPr>
        <w:rPr>
          <w:lang w:val="tt-RU"/>
        </w:rPr>
      </w:pPr>
    </w:p>
    <w:p w:rsidR="00ED24DA" w:rsidRPr="00ED24DA" w:rsidRDefault="00ED24DA" w:rsidP="00084FF2">
      <w:pPr>
        <w:rPr>
          <w:lang w:val="tt-RU"/>
        </w:rPr>
      </w:pPr>
    </w:p>
    <w:p w:rsidR="00084FF2" w:rsidRPr="00ED24DA" w:rsidRDefault="00084FF2" w:rsidP="00084FF2">
      <w:pPr>
        <w:jc w:val="center"/>
        <w:rPr>
          <w:rFonts w:asciiTheme="minorHAnsi" w:hAnsiTheme="minorHAnsi"/>
          <w:b/>
          <w:color w:val="FF0000"/>
          <w:sz w:val="28"/>
          <w:szCs w:val="28"/>
          <w:u w:val="single"/>
        </w:rPr>
      </w:pPr>
      <w:r w:rsidRPr="00ED24DA">
        <w:rPr>
          <w:rFonts w:asciiTheme="minorHAnsi" w:hAnsiTheme="minorHAnsi"/>
          <w:b/>
          <w:color w:val="FF0000"/>
          <w:sz w:val="28"/>
          <w:szCs w:val="28"/>
          <w:u w:val="single"/>
        </w:rPr>
        <w:lastRenderedPageBreak/>
        <w:t>Слова</w:t>
      </w:r>
      <w:r w:rsidRPr="00ED24DA">
        <w:rPr>
          <w:rFonts w:asciiTheme="minorHAnsi" w:hAnsiTheme="minorHAnsi"/>
          <w:b/>
          <w:color w:val="FF0000"/>
          <w:sz w:val="28"/>
          <w:szCs w:val="28"/>
          <w:u w:val="single"/>
          <w:lang w:val="tt-RU"/>
        </w:rPr>
        <w:t>,</w:t>
      </w:r>
      <w:r w:rsidRPr="00ED24DA">
        <w:rPr>
          <w:rFonts w:asciiTheme="minorHAnsi" w:hAnsiTheme="minorHAnsi"/>
          <w:b/>
          <w:color w:val="FF0000"/>
          <w:sz w:val="28"/>
          <w:szCs w:val="28"/>
          <w:u w:val="single"/>
        </w:rPr>
        <w:t xml:space="preserve"> которые должны знать по окончанию учебного года.</w:t>
      </w:r>
    </w:p>
    <w:p w:rsidR="00BD13B7" w:rsidRPr="00ED24DA" w:rsidRDefault="00ED24DA" w:rsidP="00084FF2">
      <w:pPr>
        <w:pStyle w:val="a3"/>
        <w:jc w:val="center"/>
        <w:rPr>
          <w:rFonts w:cs="Times New Roman"/>
          <w:b/>
          <w:color w:val="FF0000"/>
          <w:sz w:val="28"/>
          <w:szCs w:val="28"/>
          <w:u w:val="single"/>
          <w:lang w:val="tt-RU"/>
        </w:rPr>
      </w:pPr>
      <w:r w:rsidRPr="00ED24DA">
        <w:rPr>
          <w:rFonts w:cs="Times New Roman"/>
          <w:b/>
          <w:color w:val="FF0000"/>
          <w:sz w:val="28"/>
          <w:szCs w:val="28"/>
          <w:u w:val="single"/>
          <w:lang w:val="tt-RU"/>
        </w:rPr>
        <w:t>(средняя группа)</w:t>
      </w:r>
    </w:p>
    <w:p w:rsidR="00BD13B7" w:rsidRPr="00ED24DA" w:rsidRDefault="00BD13B7" w:rsidP="00084FF2">
      <w:pPr>
        <w:pStyle w:val="a3"/>
        <w:jc w:val="center"/>
        <w:rPr>
          <w:rFonts w:cs="Times New Roman"/>
          <w:b/>
          <w:sz w:val="20"/>
          <w:szCs w:val="20"/>
          <w:u w:val="single"/>
          <w:lang w:val="tt-RU"/>
        </w:rPr>
      </w:pPr>
    </w:p>
    <w:p w:rsidR="00BD13B7" w:rsidRDefault="00BD13B7" w:rsidP="00084FF2">
      <w:pPr>
        <w:pStyle w:val="a3"/>
        <w:jc w:val="center"/>
        <w:rPr>
          <w:sz w:val="20"/>
          <w:szCs w:val="20"/>
          <w:lang w:val="tt-RU"/>
        </w:rPr>
      </w:pP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ӘТИ – ПАПА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ӘНИ - МАМА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МАЛАЙ - МАЛ</w:t>
      </w:r>
      <w:r w:rsidRPr="00ED24DA">
        <w:rPr>
          <w:rFonts w:ascii="Times New Roman" w:hAnsi="Times New Roman" w:cs="Times New Roman"/>
          <w:i/>
          <w:sz w:val="24"/>
          <w:szCs w:val="24"/>
        </w:rPr>
        <w:t>Ь</w:t>
      </w: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ЧИК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КЫЗ - ДЕВОЧКА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МИН – Я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ИСӘНМЕСЕЗ – ЗДРАВСТВУЙТЕ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САУ БУЛЫГЫЗ – ДО СВИДАНИЕ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ИСӘНМЕ – ЗДРАВСТВУЙ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ЭТ – СОБАКА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ПЕСИ – КОШКА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ӘЙЕ – ДА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ЮК – НЕТ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САУ БУЛ – ДО СВИДАНИЯ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D24DA">
        <w:rPr>
          <w:rFonts w:ascii="Times New Roman" w:hAnsi="Times New Roman" w:cs="Times New Roman"/>
          <w:i/>
          <w:sz w:val="24"/>
          <w:szCs w:val="24"/>
        </w:rPr>
        <w:t>ӘБИ – БАБАУШКА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БАБАЙ – ДЕДУШКА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ӘЙБӘТ – ХОРОШО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ИПИ – ХЛЕБ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АЛМА – ЯБЛОКО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СӨТ – МОЛОКО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ЧӘЙ – ЧАЙ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ТӘМЛЕ – ВКУСНО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РӘХМӘТ – СПАСИБО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МӘ – НА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КИЛ МОНДА – ИДИ СЮДА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УТЫР – САДИСЬ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АША – КУШАЙ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ЭЧ – ПЕЙ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БИР – ДАЙ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ТУП – МЯЧ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КУРЧАК – КУКЛА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КУЯН – ЗАЯЦ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АЮ – МЕДВЕДЬ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D24DA">
        <w:rPr>
          <w:rFonts w:ascii="Times New Roman" w:hAnsi="Times New Roman" w:cs="Times New Roman"/>
          <w:i/>
          <w:sz w:val="24"/>
          <w:szCs w:val="24"/>
        </w:rPr>
        <w:t>МАТУР – КРАСИВО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D24DA">
        <w:rPr>
          <w:rFonts w:ascii="Times New Roman" w:hAnsi="Times New Roman" w:cs="Times New Roman"/>
          <w:i/>
          <w:sz w:val="24"/>
          <w:szCs w:val="24"/>
        </w:rPr>
        <w:t>ЗУР – БОЛЬШОЙ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ХӘЛЛӘР НИЧЕК – КАК ДЕЛА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</w:rPr>
        <w:t>КЕЧКЕНӘ - МАЛЕНЬКИЙ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УЙНА – ИГРАЙ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ПЫЧРАК – ГРЯЗНЫЙ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ЧИСТА – ЧИСТЫЙ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НИНДИ - КАКОЙ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Ю – МОЙ (ГЛАГОЛ)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БЕР – 1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ИКЕ – 2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ӨЧ – 3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>ДҮРТ – 4</w:t>
      </w:r>
    </w:p>
    <w:p w:rsidR="00084FF2" w:rsidRPr="00ED24DA" w:rsidRDefault="00084FF2" w:rsidP="00084FF2">
      <w:pPr>
        <w:pStyle w:val="a3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 xml:space="preserve">БИШ </w:t>
      </w:r>
      <w:r w:rsidR="00B0616D" w:rsidRPr="00ED24DA">
        <w:rPr>
          <w:rFonts w:ascii="Times New Roman" w:hAnsi="Times New Roman" w:cs="Times New Roman"/>
          <w:i/>
          <w:sz w:val="24"/>
          <w:szCs w:val="24"/>
          <w:lang w:val="tt-RU"/>
        </w:rPr>
        <w:t>–</w:t>
      </w:r>
      <w:r w:rsidRPr="00ED24DA">
        <w:rPr>
          <w:rFonts w:ascii="Times New Roman" w:hAnsi="Times New Roman" w:cs="Times New Roman"/>
          <w:i/>
          <w:sz w:val="24"/>
          <w:szCs w:val="24"/>
          <w:lang w:val="tt-RU"/>
        </w:rPr>
        <w:t xml:space="preserve"> 5</w:t>
      </w:r>
    </w:p>
    <w:p w:rsidR="00B0616D" w:rsidRDefault="00B0616D" w:rsidP="00ED24DA">
      <w:pPr>
        <w:pStyle w:val="a3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ED24DA" w:rsidRPr="00BD13B7" w:rsidRDefault="00ED24DA" w:rsidP="00ED24DA">
      <w:pPr>
        <w:pStyle w:val="a3"/>
        <w:rPr>
          <w:sz w:val="20"/>
          <w:szCs w:val="20"/>
          <w:lang w:val="tt-RU"/>
        </w:rPr>
      </w:pPr>
    </w:p>
    <w:p w:rsidR="00084FF2" w:rsidRPr="00ED24DA" w:rsidRDefault="00ED24DA" w:rsidP="00ED24DA">
      <w:pPr>
        <w:pStyle w:val="a3"/>
        <w:jc w:val="center"/>
        <w:rPr>
          <w:b/>
          <w:sz w:val="24"/>
          <w:szCs w:val="24"/>
          <w:lang w:val="tt-RU"/>
        </w:rPr>
      </w:pPr>
      <w:r w:rsidRPr="00ED24DA">
        <w:rPr>
          <w:b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</w:t>
      </w:r>
      <w:r w:rsidR="00B0616D" w:rsidRPr="00ED24DA">
        <w:rPr>
          <w:b/>
          <w:sz w:val="24"/>
          <w:szCs w:val="24"/>
          <w:lang w:val="tt-RU"/>
        </w:rPr>
        <w:t xml:space="preserve">ВСЕГО </w:t>
      </w:r>
      <w:r w:rsidR="00BD13B7" w:rsidRPr="00ED24DA">
        <w:rPr>
          <w:b/>
          <w:sz w:val="24"/>
          <w:szCs w:val="24"/>
          <w:lang w:val="tt-RU"/>
        </w:rPr>
        <w:t>–</w:t>
      </w:r>
      <w:r w:rsidR="00B0616D" w:rsidRPr="00ED24DA">
        <w:rPr>
          <w:b/>
          <w:sz w:val="24"/>
          <w:szCs w:val="24"/>
          <w:lang w:val="tt-RU"/>
        </w:rPr>
        <w:t xml:space="preserve"> 49</w:t>
      </w:r>
      <w:r>
        <w:rPr>
          <w:b/>
          <w:sz w:val="24"/>
          <w:szCs w:val="24"/>
          <w:lang w:val="tt-RU"/>
        </w:rPr>
        <w:t xml:space="preserve"> слов</w:t>
      </w:r>
      <w:bookmarkStart w:id="0" w:name="_GoBack"/>
      <w:bookmarkEnd w:id="0"/>
    </w:p>
    <w:p w:rsidR="00084FF2" w:rsidRDefault="00084FF2" w:rsidP="00084FF2"/>
    <w:sectPr w:rsidR="00084FF2" w:rsidSect="00ED24DA">
      <w:pgSz w:w="11906" w:h="16838"/>
      <w:pgMar w:top="1134" w:right="850" w:bottom="709" w:left="851" w:header="709" w:footer="709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FF2"/>
    <w:rsid w:val="00084FF2"/>
    <w:rsid w:val="00582FD3"/>
    <w:rsid w:val="0058507B"/>
    <w:rsid w:val="00586B88"/>
    <w:rsid w:val="00852049"/>
    <w:rsid w:val="008C1167"/>
    <w:rsid w:val="00A2746D"/>
    <w:rsid w:val="00B0616D"/>
    <w:rsid w:val="00BD13B7"/>
    <w:rsid w:val="00ED24DA"/>
    <w:rsid w:val="00F2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4FF2"/>
    <w:rPr>
      <w:rFonts w:asciiTheme="minorHAnsi" w:eastAsiaTheme="minorHAnsi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4FF2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AB032C-489D-424B-9CB7-30E436E0E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883</Words>
  <Characters>5035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методист</cp:lastModifiedBy>
  <cp:revision>8</cp:revision>
  <dcterms:created xsi:type="dcterms:W3CDTF">2013-02-11T10:22:00Z</dcterms:created>
  <dcterms:modified xsi:type="dcterms:W3CDTF">2013-02-14T09:50:00Z</dcterms:modified>
</cp:coreProperties>
</file>